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31.2" w:lineRule="auto"/>
        <w:rPr/>
      </w:pPr>
      <w:r w:rsidDel="00000000" w:rsidR="00000000" w:rsidRPr="00000000">
        <w:rPr/>
        <w:drawing>
          <wp:inline distB="114300" distT="114300" distL="114300" distR="114300">
            <wp:extent cx="2044700" cy="495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49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Student Checklist 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  <w:t xml:space="preserve">                 </w:t>
      </w:r>
    </w:p>
    <w:p w:rsidR="00000000" w:rsidDel="00000000" w:rsidP="00000000" w:rsidRDefault="00000000" w:rsidRPr="00000000" w14:paraId="00000002">
      <w:pPr>
        <w:spacing w:after="240" w:before="240" w:line="288" w:lineRule="auto"/>
        <w:rPr>
          <w:b w:val="1"/>
        </w:rPr>
      </w:pPr>
      <w:r w:rsidDel="00000000" w:rsidR="00000000" w:rsidRPr="00000000">
        <w:rPr>
          <w:b w:val="1"/>
          <w:sz w:val="24"/>
          <w:szCs w:val="24"/>
          <w:highlight w:val="cyan"/>
          <w:rtl w:val="0"/>
        </w:rPr>
        <w:t xml:space="preserve">Thing: 4. Q6 Sweet Tools with Word for Microsoft Office 365</w:t>
      </w:r>
      <w:r w:rsidDel="00000000" w:rsidR="00000000" w:rsidRPr="00000000">
        <w:rPr>
          <w:b w:val="1"/>
          <w:rtl w:val="0"/>
        </w:rPr>
        <w:t xml:space="preserve">                                              </w:t>
      </w:r>
    </w:p>
    <w:p w:rsidR="00000000" w:rsidDel="00000000" w:rsidP="00000000" w:rsidRDefault="00000000" w:rsidRPr="00000000" w14:paraId="00000003">
      <w:pPr>
        <w:spacing w:line="288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Name:</w:t>
      </w:r>
    </w:p>
    <w:p w:rsidR="00000000" w:rsidDel="00000000" w:rsidP="00000000" w:rsidRDefault="00000000" w:rsidRPr="00000000" w14:paraId="00000004">
      <w:pPr>
        <w:spacing w:line="288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Date: </w:t>
      </w:r>
    </w:p>
    <w:p w:rsidR="00000000" w:rsidDel="00000000" w:rsidP="00000000" w:rsidRDefault="00000000" w:rsidRPr="00000000" w14:paraId="00000005">
      <w:pPr>
        <w:spacing w:line="288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Teacher name: 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88" w:lineRule="auto"/>
        <w:rPr>
          <w:b w:val="1"/>
          <w:i w:val="1"/>
          <w:color w:val="0000ff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i w:val="1"/>
          <w:color w:val="0000ff"/>
          <w:sz w:val="20"/>
          <w:szCs w:val="20"/>
          <w:rtl w:val="0"/>
        </w:rPr>
        <w:t xml:space="preserve">To make a copy for yourself: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color w:val="0000ff"/>
          <w:sz w:val="20"/>
          <w:szCs w:val="20"/>
        </w:rPr>
      </w:pPr>
      <w:r w:rsidDel="00000000" w:rsidR="00000000" w:rsidRPr="00000000">
        <w:rPr>
          <w:b w:val="1"/>
          <w:i w:val="1"/>
          <w:color w:val="0000ff"/>
          <w:sz w:val="20"/>
          <w:szCs w:val="20"/>
          <w:rtl w:val="0"/>
        </w:rPr>
        <w:t xml:space="preserve">Google users need to be logged into their email account and go to File&gt;Make a Copy.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color w:val="0000ff"/>
          <w:sz w:val="20"/>
          <w:szCs w:val="20"/>
        </w:rPr>
      </w:pPr>
      <w:r w:rsidDel="00000000" w:rsidR="00000000" w:rsidRPr="00000000">
        <w:rPr>
          <w:b w:val="1"/>
          <w:i w:val="1"/>
          <w:color w:val="0000ff"/>
          <w:sz w:val="20"/>
          <w:szCs w:val="20"/>
          <w:rtl w:val="0"/>
        </w:rPr>
        <w:t xml:space="preserve">Microsoft Users can use File&gt;Download to a Word Document.</w:t>
      </w:r>
    </w:p>
    <w:p w:rsidR="00000000" w:rsidDel="00000000" w:rsidP="00000000" w:rsidRDefault="00000000" w:rsidRPr="00000000" w14:paraId="0000000A">
      <w:pPr>
        <w:spacing w:after="240" w:before="240" w:line="288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As you go through the Quest, you will need to check off each step as you complete it. You will be able to: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color w:val="101114"/>
          <w:rtl w:val="0"/>
        </w:rPr>
        <w:t xml:space="preserve">Find and use the speech to text tool.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</w:pPr>
      <w:r w:rsidDel="00000000" w:rsidR="00000000" w:rsidRPr="00000000">
        <w:rPr>
          <w:color w:val="101114"/>
          <w:rtl w:val="0"/>
        </w:rPr>
        <w:t xml:space="preserve">Use text to speech to read your work back to you.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</w:pPr>
      <w:r w:rsidDel="00000000" w:rsidR="00000000" w:rsidRPr="00000000">
        <w:rPr>
          <w:color w:val="101114"/>
          <w:rtl w:val="0"/>
        </w:rPr>
        <w:t xml:space="preserve">Use text to speech to translate text.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</w:pPr>
      <w:r w:rsidDel="00000000" w:rsidR="00000000" w:rsidRPr="00000000">
        <w:rPr>
          <w:color w:val="101114"/>
          <w:rtl w:val="0"/>
        </w:rPr>
        <w:t xml:space="preserve">Locate and use the online dictionary.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left"/>
        <w:tblInd w:w="100.0" w:type="pct"/>
        <w:tblLayout w:type="fixed"/>
        <w:tblLook w:val="0600"/>
      </w:tblPr>
      <w:tblGrid>
        <w:gridCol w:w="795"/>
        <w:gridCol w:w="8325"/>
        <w:tblGridChange w:id="0">
          <w:tblGrid>
            <w:gridCol w:w="795"/>
            <w:gridCol w:w="8325"/>
          </w:tblGrid>
        </w:tblGridChange>
      </w:tblGrid>
      <w:tr>
        <w:trPr>
          <w:trHeight w:val="6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88" w:lineRule="auto"/>
              <w:rPr>
                <w:b w:val="1"/>
                <w:color w:val="101114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101114"/>
                <w:sz w:val="18"/>
                <w:szCs w:val="18"/>
                <w:rtl w:val="0"/>
              </w:rPr>
              <w:t xml:space="preserve">Check off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88" w:lineRule="auto"/>
              <w:rPr>
                <w:b w:val="1"/>
                <w:color w:val="101114"/>
              </w:rPr>
            </w:pPr>
            <w:r w:rsidDel="00000000" w:rsidR="00000000" w:rsidRPr="00000000">
              <w:rPr>
                <w:b w:val="1"/>
                <w:color w:val="101114"/>
                <w:rtl w:val="0"/>
              </w:rPr>
              <w:t xml:space="preserve">Description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88" w:lineRule="auto"/>
              <w:rPr>
                <w:color w:val="101114"/>
              </w:rPr>
            </w:pPr>
            <w:r w:rsidDel="00000000" w:rsidR="00000000" w:rsidRPr="00000000">
              <w:rPr>
                <w:color w:val="101114"/>
                <w:rtl w:val="0"/>
              </w:rPr>
              <w:t xml:space="preserve">Read the introduction and I Can Statements.  Reviewed the key vocabulary and practiced with the Vocabulary Game. 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88" w:lineRule="auto"/>
              <w:rPr>
                <w:color w:val="101114"/>
              </w:rPr>
            </w:pPr>
            <w:r w:rsidDel="00000000" w:rsidR="00000000" w:rsidRPr="00000000">
              <w:rPr>
                <w:color w:val="101114"/>
                <w:rtl w:val="0"/>
              </w:rPr>
              <w:t xml:space="preserve">Read the STEPS of Sweet tools available in Microsoft Immersive Reader.</w:t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120.0" w:type="dxa"/>
        <w:jc w:val="left"/>
        <w:tblInd w:w="100.0" w:type="pct"/>
        <w:tblLayout w:type="fixed"/>
        <w:tblLook w:val="0600"/>
      </w:tblPr>
      <w:tblGrid>
        <w:gridCol w:w="840"/>
        <w:gridCol w:w="2235"/>
        <w:gridCol w:w="3060"/>
        <w:gridCol w:w="2730"/>
        <w:gridCol w:w="255"/>
        <w:tblGridChange w:id="0">
          <w:tblGrid>
            <w:gridCol w:w="840"/>
            <w:gridCol w:w="2235"/>
            <w:gridCol w:w="3060"/>
            <w:gridCol w:w="2730"/>
            <w:gridCol w:w="255"/>
          </w:tblGrid>
        </w:tblGridChange>
      </w:tblGrid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88" w:lineRule="auto"/>
              <w:rPr>
                <w:b w:val="1"/>
                <w:color w:val="101114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101114"/>
                <w:sz w:val="18"/>
                <w:szCs w:val="18"/>
                <w:rtl w:val="0"/>
              </w:rPr>
              <w:t xml:space="preserve">Check off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88" w:lineRule="auto"/>
              <w:jc w:val="center"/>
              <w:rPr>
                <w:b w:val="1"/>
                <w:color w:val="101114"/>
              </w:rPr>
            </w:pPr>
            <w:r w:rsidDel="00000000" w:rsidR="00000000" w:rsidRPr="00000000">
              <w:rPr>
                <w:b w:val="1"/>
                <w:color w:val="101114"/>
                <w:rtl w:val="0"/>
              </w:rPr>
              <w:t xml:space="preserve">Microsoft Word 365</w:t>
            </w:r>
          </w:p>
          <w:p w:rsidR="00000000" w:rsidDel="00000000" w:rsidP="00000000" w:rsidRDefault="00000000" w:rsidRPr="00000000" w14:paraId="0000001A">
            <w:pPr>
              <w:spacing w:line="288" w:lineRule="auto"/>
              <w:jc w:val="center"/>
              <w:rPr>
                <w:b w:val="1"/>
                <w:color w:val="101114"/>
              </w:rPr>
            </w:pPr>
            <w:r w:rsidDel="00000000" w:rsidR="00000000" w:rsidRPr="00000000">
              <w:rPr>
                <w:b w:val="1"/>
                <w:color w:val="101114"/>
                <w:rtl w:val="0"/>
              </w:rPr>
              <w:t xml:space="preserve">ONLINE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88" w:lineRule="auto"/>
              <w:jc w:val="center"/>
              <w:rPr>
                <w:b w:val="1"/>
                <w:color w:val="101114"/>
              </w:rPr>
            </w:pPr>
            <w:r w:rsidDel="00000000" w:rsidR="00000000" w:rsidRPr="00000000">
              <w:rPr>
                <w:b w:val="1"/>
                <w:color w:val="101114"/>
                <w:rtl w:val="0"/>
              </w:rPr>
              <w:t xml:space="preserve">Microsoft Word 365</w:t>
            </w:r>
          </w:p>
          <w:p w:rsidR="00000000" w:rsidDel="00000000" w:rsidP="00000000" w:rsidRDefault="00000000" w:rsidRPr="00000000" w14:paraId="0000001C">
            <w:pPr>
              <w:spacing w:line="288" w:lineRule="auto"/>
              <w:jc w:val="center"/>
              <w:rPr>
                <w:b w:val="1"/>
                <w:color w:val="101114"/>
              </w:rPr>
            </w:pPr>
            <w:r w:rsidDel="00000000" w:rsidR="00000000" w:rsidRPr="00000000">
              <w:rPr>
                <w:b w:val="1"/>
                <w:color w:val="101114"/>
                <w:rtl w:val="0"/>
              </w:rPr>
              <w:t xml:space="preserve">DESKTOP APP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88" w:lineRule="auto"/>
              <w:jc w:val="center"/>
              <w:rPr>
                <w:b w:val="1"/>
                <w:color w:val="101114"/>
              </w:rPr>
            </w:pPr>
            <w:r w:rsidDel="00000000" w:rsidR="00000000" w:rsidRPr="00000000">
              <w:rPr>
                <w:b w:val="1"/>
                <w:color w:val="101114"/>
                <w:rtl w:val="0"/>
              </w:rPr>
              <w:t xml:space="preserve">Google Chrome Browser</w:t>
            </w:r>
          </w:p>
        </w:tc>
        <w:tc>
          <w:tcPr>
            <w:tcBorders>
              <w:lef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88" w:lineRule="auto"/>
              <w:rPr>
                <w:color w:val="101114"/>
              </w:rPr>
            </w:pPr>
            <w:r w:rsidDel="00000000" w:rsidR="00000000" w:rsidRPr="00000000">
              <w:rPr>
                <w:color w:val="101114"/>
                <w:rtl w:val="0"/>
              </w:rPr>
              <w:t xml:space="preserve"> </w:t>
            </w:r>
          </w:p>
        </w:tc>
      </w:tr>
      <w:tr>
        <w:trPr>
          <w:trHeight w:val="15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88" w:lineRule="auto"/>
              <w:rPr>
                <w:b w:val="1"/>
                <w:color w:val="101114"/>
              </w:rPr>
            </w:pPr>
            <w:r w:rsidDel="00000000" w:rsidR="00000000" w:rsidRPr="00000000">
              <w:rPr>
                <w:b w:val="1"/>
                <w:color w:val="1011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88" w:lineRule="auto"/>
              <w:rPr>
                <w:color w:val="101114"/>
                <w:sz w:val="18"/>
                <w:szCs w:val="18"/>
              </w:rPr>
            </w:pPr>
            <w:r w:rsidDel="00000000" w:rsidR="00000000" w:rsidRPr="00000000">
              <w:rPr>
                <w:color w:val="101114"/>
                <w:sz w:val="18"/>
                <w:szCs w:val="18"/>
                <w:rtl w:val="0"/>
              </w:rPr>
              <w:t xml:space="preserve">Expanded the </w:t>
            </w:r>
            <w:r w:rsidDel="00000000" w:rsidR="00000000" w:rsidRPr="00000000">
              <w:rPr>
                <w:b w:val="1"/>
                <w:i w:val="1"/>
                <w:color w:val="101114"/>
                <w:sz w:val="18"/>
                <w:szCs w:val="18"/>
                <w:rtl w:val="0"/>
              </w:rPr>
              <w:t xml:space="preserve">Microsoft Word 365 Online with Immersive Reader &amp; Speech-to-Text</w:t>
            </w:r>
            <w:r w:rsidDel="00000000" w:rsidR="00000000" w:rsidRPr="00000000">
              <w:rPr>
                <w:color w:val="101114"/>
                <w:sz w:val="18"/>
                <w:szCs w:val="18"/>
                <w:rtl w:val="0"/>
              </w:rPr>
              <w:t xml:space="preserve"> box and watched the Immersive Reader Video.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88" w:lineRule="auto"/>
              <w:rPr>
                <w:color w:val="101114"/>
                <w:sz w:val="18"/>
                <w:szCs w:val="18"/>
              </w:rPr>
            </w:pPr>
            <w:r w:rsidDel="00000000" w:rsidR="00000000" w:rsidRPr="00000000">
              <w:rPr>
                <w:color w:val="101114"/>
                <w:sz w:val="18"/>
                <w:szCs w:val="18"/>
                <w:rtl w:val="0"/>
              </w:rPr>
              <w:t xml:space="preserve">Expanded the </w:t>
            </w:r>
            <w:r w:rsidDel="00000000" w:rsidR="00000000" w:rsidRPr="00000000">
              <w:rPr>
                <w:b w:val="1"/>
                <w:i w:val="1"/>
                <w:color w:val="101114"/>
                <w:sz w:val="18"/>
                <w:szCs w:val="18"/>
                <w:rtl w:val="0"/>
              </w:rPr>
              <w:t xml:space="preserve">Microsoft Word 365 Online with Immersive Reader &amp; Speech-to-Text</w:t>
            </w:r>
            <w:r w:rsidDel="00000000" w:rsidR="00000000" w:rsidRPr="00000000">
              <w:rPr>
                <w:color w:val="101114"/>
                <w:sz w:val="18"/>
                <w:szCs w:val="18"/>
                <w:rtl w:val="0"/>
              </w:rPr>
              <w:t xml:space="preserve"> box and watched the Immersive Reader Video.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88" w:lineRule="auto"/>
              <w:rPr>
                <w:color w:val="101114"/>
                <w:sz w:val="18"/>
                <w:szCs w:val="18"/>
              </w:rPr>
            </w:pPr>
            <w:r w:rsidDel="00000000" w:rsidR="00000000" w:rsidRPr="00000000">
              <w:rPr>
                <w:color w:val="101114"/>
                <w:sz w:val="18"/>
                <w:szCs w:val="18"/>
                <w:rtl w:val="0"/>
              </w:rPr>
              <w:t xml:space="preserve">Expanded the</w:t>
            </w:r>
            <w:r w:rsidDel="00000000" w:rsidR="00000000" w:rsidRPr="00000000">
              <w:rPr>
                <w:b w:val="1"/>
                <w:i w:val="1"/>
                <w:color w:val="101114"/>
                <w:sz w:val="18"/>
                <w:szCs w:val="18"/>
                <w:rtl w:val="0"/>
              </w:rPr>
              <w:t xml:space="preserve"> Chrome Extension with Immersive Reader  </w:t>
            </w:r>
            <w:r w:rsidDel="00000000" w:rsidR="00000000" w:rsidRPr="00000000">
              <w:rPr>
                <w:color w:val="101114"/>
                <w:sz w:val="18"/>
                <w:szCs w:val="18"/>
                <w:rtl w:val="0"/>
              </w:rPr>
              <w:t xml:space="preserve">box and watched the Google Chrome Browser Video.  I checked with the teacher about adding the Read&amp;Write Extension to Chrome (if needed).</w:t>
            </w:r>
          </w:p>
        </w:tc>
        <w:tc>
          <w:tcPr>
            <w:tcBorders>
              <w:lef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88" w:lineRule="auto"/>
              <w:rPr>
                <w:color w:val="101114"/>
              </w:rPr>
            </w:pPr>
            <w:r w:rsidDel="00000000" w:rsidR="00000000" w:rsidRPr="00000000">
              <w:rPr>
                <w:color w:val="101114"/>
                <w:rtl w:val="0"/>
              </w:rPr>
              <w:t xml:space="preserve"> 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88" w:lineRule="auto"/>
              <w:rPr>
                <w:b w:val="1"/>
                <w:color w:val="101114"/>
              </w:rPr>
            </w:pPr>
            <w:r w:rsidDel="00000000" w:rsidR="00000000" w:rsidRPr="00000000">
              <w:rPr>
                <w:b w:val="1"/>
                <w:color w:val="101114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88" w:lineRule="auto"/>
              <w:rPr>
                <w:b w:val="1"/>
                <w:i w:val="1"/>
                <w:color w:val="101114"/>
              </w:rPr>
            </w:pPr>
            <w:r w:rsidDel="00000000" w:rsidR="00000000" w:rsidRPr="00000000">
              <w:rPr>
                <w:b w:val="1"/>
                <w:i w:val="1"/>
                <w:color w:val="101114"/>
                <w:rtl w:val="0"/>
              </w:rPr>
              <w:t xml:space="preserve">Do as many of the steps below using your Online Word, Desktop App Word, or Google Chrome document with Immersive Reader.  </w:t>
            </w:r>
          </w:p>
          <w:p w:rsidR="00000000" w:rsidDel="00000000" w:rsidP="00000000" w:rsidRDefault="00000000" w:rsidRPr="00000000" w14:paraId="00000026">
            <w:pPr>
              <w:spacing w:line="288" w:lineRule="auto"/>
              <w:rPr>
                <w:b w:val="1"/>
                <w:i w:val="1"/>
                <w:color w:val="101114"/>
              </w:rPr>
            </w:pPr>
            <w:r w:rsidDel="00000000" w:rsidR="00000000" w:rsidRPr="00000000">
              <w:rPr>
                <w:b w:val="1"/>
                <w:i w:val="1"/>
                <w:color w:val="101114"/>
                <w:rtl w:val="0"/>
              </w:rPr>
              <w:t xml:space="preserve">Each version has some slight differences.</w:t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88" w:lineRule="auto"/>
              <w:rPr>
                <w:color w:val="101114"/>
              </w:rPr>
            </w:pPr>
            <w:r w:rsidDel="00000000" w:rsidR="00000000" w:rsidRPr="00000000">
              <w:rPr>
                <w:color w:val="101114"/>
                <w:rtl w:val="0"/>
              </w:rPr>
              <w:t xml:space="preserve"> 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88" w:lineRule="auto"/>
              <w:rPr>
                <w:color w:val="101114"/>
              </w:rPr>
            </w:pPr>
            <w:r w:rsidDel="00000000" w:rsidR="00000000" w:rsidRPr="00000000">
              <w:rPr>
                <w:color w:val="101114"/>
                <w:rtl w:val="0"/>
              </w:rPr>
              <w:t xml:space="preserve">Make sure Immersive Reader is available in Word or using the Chrome Browser on a Chromebook for the following steps.</w:t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88" w:lineRule="auto"/>
              <w:rPr>
                <w:color w:val="101114"/>
              </w:rPr>
            </w:pPr>
            <w:r w:rsidDel="00000000" w:rsidR="00000000" w:rsidRPr="00000000">
              <w:rPr>
                <w:color w:val="101114"/>
                <w:rtl w:val="0"/>
              </w:rPr>
              <w:t xml:space="preserve">Open your Poem document and highlight a selection of the poem.</w:t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88" w:lineRule="auto"/>
              <w:rPr>
                <w:color w:val="101114"/>
              </w:rPr>
            </w:pPr>
            <w:r w:rsidDel="00000000" w:rsidR="00000000" w:rsidRPr="00000000">
              <w:rPr>
                <w:color w:val="101114"/>
                <w:rtl w:val="0"/>
              </w:rPr>
              <w:t xml:space="preserve"> </w:t>
            </w:r>
          </w:p>
        </w:tc>
      </w:tr>
      <w:tr>
        <w:trPr>
          <w:trHeight w:val="6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88" w:lineRule="auto"/>
              <w:rPr>
                <w:color w:val="101114"/>
              </w:rPr>
            </w:pPr>
            <w:r w:rsidDel="00000000" w:rsidR="00000000" w:rsidRPr="00000000">
              <w:rPr>
                <w:color w:val="101114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88" w:lineRule="auto"/>
              <w:rPr>
                <w:color w:val="101114"/>
              </w:rPr>
            </w:pPr>
            <w:r w:rsidDel="00000000" w:rsidR="00000000" w:rsidRPr="00000000">
              <w:rPr>
                <w:color w:val="101114"/>
                <w:rtl w:val="0"/>
              </w:rPr>
              <w:t xml:space="preserve">Change the color of the background behind the text.</w:t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88" w:lineRule="auto"/>
              <w:rPr>
                <w:color w:val="101114"/>
              </w:rPr>
            </w:pPr>
            <w:r w:rsidDel="00000000" w:rsidR="00000000" w:rsidRPr="00000000">
              <w:rPr>
                <w:color w:val="101114"/>
                <w:rtl w:val="0"/>
              </w:rPr>
              <w:t xml:space="preserve"> </w:t>
            </w:r>
          </w:p>
        </w:tc>
      </w:tr>
      <w:tr>
        <w:trPr>
          <w:trHeight w:val="6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88" w:lineRule="auto"/>
              <w:rPr>
                <w:color w:val="101114"/>
              </w:rPr>
            </w:pPr>
            <w:r w:rsidDel="00000000" w:rsidR="00000000" w:rsidRPr="00000000">
              <w:rPr>
                <w:color w:val="101114"/>
                <w:rtl w:val="0"/>
              </w:rPr>
              <w:t xml:space="preserve">Change text size and font.</w:t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88" w:lineRule="auto"/>
              <w:rPr>
                <w:color w:val="101114"/>
              </w:rPr>
            </w:pPr>
            <w:r w:rsidDel="00000000" w:rsidR="00000000" w:rsidRPr="00000000">
              <w:rPr>
                <w:color w:val="101114"/>
                <w:rtl w:val="0"/>
              </w:rPr>
              <w:t xml:space="preserve"> </w:t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88" w:lineRule="auto"/>
              <w:rPr>
                <w:color w:val="101114"/>
              </w:rPr>
            </w:pPr>
            <w:r w:rsidDel="00000000" w:rsidR="00000000" w:rsidRPr="00000000">
              <w:rPr>
                <w:color w:val="101114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88" w:lineRule="auto"/>
              <w:rPr>
                <w:color w:val="101114"/>
              </w:rPr>
            </w:pPr>
            <w:r w:rsidDel="00000000" w:rsidR="00000000" w:rsidRPr="00000000">
              <w:rPr>
                <w:color w:val="101114"/>
                <w:rtl w:val="0"/>
              </w:rPr>
              <w:t xml:space="preserve">Change spacing between words.</w:t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88" w:lineRule="auto"/>
              <w:rPr>
                <w:color w:val="101114"/>
              </w:rPr>
            </w:pPr>
            <w:r w:rsidDel="00000000" w:rsidR="00000000" w:rsidRPr="00000000">
              <w:rPr>
                <w:color w:val="101114"/>
                <w:rtl w:val="0"/>
              </w:rPr>
              <w:t xml:space="preserve"> </w:t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88" w:lineRule="auto"/>
              <w:rPr>
                <w:color w:val="101114"/>
              </w:rPr>
            </w:pPr>
            <w:r w:rsidDel="00000000" w:rsidR="00000000" w:rsidRPr="00000000">
              <w:rPr>
                <w:color w:val="101114"/>
                <w:rtl w:val="0"/>
              </w:rPr>
              <w:t xml:space="preserve">Try a different voice speed and select a male or female voice.</w:t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88" w:lineRule="auto"/>
              <w:rPr>
                <w:color w:val="101114"/>
              </w:rPr>
            </w:pPr>
            <w:r w:rsidDel="00000000" w:rsidR="00000000" w:rsidRPr="00000000">
              <w:rPr>
                <w:color w:val="101114"/>
                <w:rtl w:val="0"/>
              </w:rPr>
              <w:t xml:space="preserve"> </w:t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88" w:lineRule="auto"/>
              <w:rPr>
                <w:color w:val="101114"/>
              </w:rPr>
            </w:pPr>
            <w:r w:rsidDel="00000000" w:rsidR="00000000" w:rsidRPr="00000000">
              <w:rPr>
                <w:color w:val="101114"/>
                <w:rtl w:val="0"/>
              </w:rPr>
              <w:t xml:space="preserve">Had the text read to me with and without words highlighted.</w:t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88" w:lineRule="auto"/>
              <w:rPr>
                <w:color w:val="101114"/>
              </w:rPr>
            </w:pPr>
            <w:r w:rsidDel="00000000" w:rsidR="00000000" w:rsidRPr="00000000">
              <w:rPr>
                <w:color w:val="101114"/>
                <w:rtl w:val="0"/>
              </w:rPr>
              <w:t xml:space="preserve"> </w:t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88" w:lineRule="auto"/>
              <w:rPr>
                <w:color w:val="101114"/>
              </w:rPr>
            </w:pPr>
            <w:r w:rsidDel="00000000" w:rsidR="00000000" w:rsidRPr="00000000">
              <w:rPr>
                <w:color w:val="101114"/>
                <w:rtl w:val="0"/>
              </w:rPr>
              <w:t xml:space="preserve">Troy the syllable options.</w:t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88" w:lineRule="auto"/>
              <w:rPr>
                <w:color w:val="101114"/>
              </w:rPr>
            </w:pPr>
            <w:r w:rsidDel="00000000" w:rsidR="00000000" w:rsidRPr="00000000">
              <w:rPr>
                <w:color w:val="101114"/>
                <w:rtl w:val="0"/>
              </w:rPr>
              <w:t xml:space="preserve"> </w:t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88" w:lineRule="auto"/>
              <w:rPr>
                <w:color w:val="101114"/>
              </w:rPr>
            </w:pPr>
            <w:r w:rsidDel="00000000" w:rsidR="00000000" w:rsidRPr="00000000">
              <w:rPr>
                <w:color w:val="101114"/>
                <w:rtl w:val="0"/>
              </w:rPr>
              <w:t xml:space="preserve">Select a line focus.</w:t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88" w:lineRule="auto"/>
              <w:rPr>
                <w:color w:val="101114"/>
              </w:rPr>
            </w:pPr>
            <w:r w:rsidDel="00000000" w:rsidR="00000000" w:rsidRPr="00000000">
              <w:rPr>
                <w:color w:val="101114"/>
                <w:rtl w:val="0"/>
              </w:rPr>
              <w:t xml:space="preserve"> 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88" w:lineRule="auto"/>
              <w:rPr>
                <w:color w:val="101114"/>
              </w:rPr>
            </w:pPr>
            <w:r w:rsidDel="00000000" w:rsidR="00000000" w:rsidRPr="00000000">
              <w:rPr>
                <w:color w:val="101114"/>
                <w:rtl w:val="0"/>
              </w:rPr>
              <w:t xml:space="preserve">Click on a word and see a picture of the word (not all the words will have pictures, so try a few).</w:t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88" w:lineRule="auto"/>
              <w:rPr>
                <w:color w:val="101114"/>
              </w:rPr>
            </w:pPr>
            <w:r w:rsidDel="00000000" w:rsidR="00000000" w:rsidRPr="00000000">
              <w:rPr>
                <w:color w:val="101114"/>
                <w:rtl w:val="0"/>
              </w:rPr>
              <w:t xml:space="preserve"> </w:t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88" w:lineRule="auto"/>
              <w:rPr>
                <w:color w:val="101114"/>
              </w:rPr>
            </w:pPr>
            <w:r w:rsidDel="00000000" w:rsidR="00000000" w:rsidRPr="00000000">
              <w:rPr>
                <w:color w:val="101114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88" w:lineRule="auto"/>
              <w:rPr>
                <w:color w:val="101114"/>
              </w:rPr>
            </w:pPr>
            <w:r w:rsidDel="00000000" w:rsidR="00000000" w:rsidRPr="00000000">
              <w:rPr>
                <w:color w:val="101114"/>
                <w:rtl w:val="0"/>
              </w:rPr>
              <w:t xml:space="preserve">Translat your document into another language.</w:t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88" w:lineRule="auto"/>
              <w:rPr>
                <w:color w:val="101114"/>
              </w:rPr>
            </w:pPr>
            <w:r w:rsidDel="00000000" w:rsidR="00000000" w:rsidRPr="00000000">
              <w:rPr>
                <w:color w:val="101114"/>
                <w:rtl w:val="0"/>
              </w:rPr>
              <w:t xml:space="preserve"> </w:t>
            </w:r>
          </w:p>
        </w:tc>
      </w:tr>
      <w:tr>
        <w:trPr>
          <w:trHeight w:val="31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88" w:lineRule="auto"/>
              <w:rPr>
                <w:color w:val="101114"/>
              </w:rPr>
            </w:pPr>
            <w:r w:rsidDel="00000000" w:rsidR="00000000" w:rsidRPr="00000000">
              <w:rPr>
                <w:color w:val="101114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color w:val="101114"/>
                <w:rtl w:val="0"/>
              </w:rPr>
              <w:t xml:space="preserve">Opened </w:t>
            </w:r>
            <w:r w:rsidDel="00000000" w:rsidR="00000000" w:rsidRPr="00000000">
              <w:rPr>
                <w:b w:val="1"/>
                <w:color w:val="101114"/>
                <w:rtl w:val="0"/>
              </w:rPr>
              <w:t xml:space="preserve">Microsoft Word 365 Online </w:t>
            </w:r>
            <w:r w:rsidDel="00000000" w:rsidR="00000000" w:rsidRPr="00000000">
              <w:rPr>
                <w:b w:val="1"/>
                <w:color w:val="cc0000"/>
                <w:highlight w:val="yellow"/>
                <w:rtl w:val="0"/>
              </w:rPr>
              <w:t xml:space="preserve">OR </w:t>
            </w:r>
            <w:r w:rsidDel="00000000" w:rsidR="00000000" w:rsidRPr="00000000">
              <w:rPr>
                <w:b w:val="1"/>
                <w:color w:val="101114"/>
                <w:rtl w:val="0"/>
              </w:rPr>
              <w:t xml:space="preserve">DesktopApp with Immersive Reader &amp; Speech-to-Text</w:t>
            </w:r>
            <w:r w:rsidDel="00000000" w:rsidR="00000000" w:rsidRPr="00000000">
              <w:rPr>
                <w:color w:val="101114"/>
                <w:rtl w:val="0"/>
              </w:rPr>
              <w:t xml:space="preserve"> box.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3"/>
              </w:numPr>
              <w:ind w:left="720" w:hanging="360"/>
              <w:rPr>
                <w:color w:val="101114"/>
              </w:rPr>
            </w:pPr>
            <w:r w:rsidDel="00000000" w:rsidR="00000000" w:rsidRPr="00000000">
              <w:rPr>
                <w:color w:val="101114"/>
                <w:rtl w:val="0"/>
              </w:rPr>
              <w:t xml:space="preserve">I viewed both videos, pausing as I followed along. 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3"/>
              </w:numPr>
              <w:ind w:left="720" w:hanging="360"/>
              <w:rPr>
                <w:color w:val="101114"/>
              </w:rPr>
            </w:pPr>
            <w:r w:rsidDel="00000000" w:rsidR="00000000" w:rsidRPr="00000000">
              <w:rPr>
                <w:color w:val="101114"/>
                <w:rtl w:val="0"/>
              </w:rPr>
              <w:t xml:space="preserve">I put my cursor below the poem and clicked on the “</w:t>
            </w:r>
            <w:r w:rsidDel="00000000" w:rsidR="00000000" w:rsidRPr="00000000">
              <w:rPr>
                <w:b w:val="1"/>
                <w:i w:val="1"/>
                <w:color w:val="101114"/>
                <w:rtl w:val="0"/>
              </w:rPr>
              <w:t xml:space="preserve">dictate mic icon”</w:t>
            </w:r>
            <w:r w:rsidDel="00000000" w:rsidR="00000000" w:rsidRPr="00000000">
              <w:rPr>
                <w:color w:val="101114"/>
                <w:rtl w:val="0"/>
              </w:rPr>
              <w:t xml:space="preserve"> on the </w:t>
            </w:r>
            <w:r w:rsidDel="00000000" w:rsidR="00000000" w:rsidRPr="00000000">
              <w:rPr>
                <w:b w:val="1"/>
                <w:i w:val="1"/>
                <w:color w:val="101114"/>
                <w:rtl w:val="0"/>
              </w:rPr>
              <w:t xml:space="preserve">home menu </w:t>
            </w:r>
            <w:r w:rsidDel="00000000" w:rsidR="00000000" w:rsidRPr="00000000">
              <w:rPr>
                <w:color w:val="101114"/>
                <w:rtl w:val="0"/>
              </w:rPr>
              <w:t xml:space="preserve">and started speaking, making sure I selected “OK” to enable my microphone if prompted. 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3"/>
              </w:numPr>
              <w:ind w:left="720" w:hanging="360"/>
              <w:rPr>
                <w:color w:val="101114"/>
              </w:rPr>
            </w:pPr>
            <w:r w:rsidDel="00000000" w:rsidR="00000000" w:rsidRPr="00000000">
              <w:rPr>
                <w:color w:val="101114"/>
                <w:rtl w:val="0"/>
              </w:rPr>
              <w:t xml:space="preserve">I then clicked on the “</w:t>
            </w:r>
            <w:r w:rsidDel="00000000" w:rsidR="00000000" w:rsidRPr="00000000">
              <w:rPr>
                <w:b w:val="1"/>
                <w:i w:val="1"/>
                <w:color w:val="101114"/>
                <w:rtl w:val="0"/>
              </w:rPr>
              <w:t xml:space="preserve">dictate mic icon”</w:t>
            </w:r>
            <w:r w:rsidDel="00000000" w:rsidR="00000000" w:rsidRPr="00000000">
              <w:rPr>
                <w:color w:val="101114"/>
                <w:rtl w:val="0"/>
              </w:rPr>
              <w:t xml:space="preserve"> to turn it off when done.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color w:val="cc0000"/>
                <w:highlight w:val="yellow"/>
                <w:rtl w:val="0"/>
              </w:rPr>
              <w:t xml:space="preserve">OR</w:t>
            </w:r>
            <w:r w:rsidDel="00000000" w:rsidR="00000000" w:rsidRPr="00000000">
              <w:rPr>
                <w:color w:val="101114"/>
                <w:rtl w:val="0"/>
              </w:rPr>
              <w:t xml:space="preserve"> Opened </w:t>
            </w:r>
            <w:r w:rsidDel="00000000" w:rsidR="00000000" w:rsidRPr="00000000">
              <w:rPr>
                <w:b w:val="1"/>
                <w:i w:val="1"/>
                <w:color w:val="101114"/>
                <w:rtl w:val="0"/>
              </w:rPr>
              <w:t xml:space="preserve">Chrome with Speech-to-Text for Chrome</w:t>
            </w:r>
            <w:r w:rsidDel="00000000" w:rsidR="00000000" w:rsidRPr="00000000">
              <w:rPr>
                <w:color w:val="101114"/>
                <w:rtl w:val="0"/>
              </w:rPr>
              <w:t xml:space="preserve"> box</w:t>
            </w:r>
            <w:r w:rsidDel="00000000" w:rsidR="00000000" w:rsidRPr="00000000">
              <w:rPr>
                <w:b w:val="1"/>
                <w:color w:val="101114"/>
                <w:rtl w:val="0"/>
              </w:rPr>
              <w:t xml:space="preserve">: </w:t>
            </w:r>
            <w:r w:rsidDel="00000000" w:rsidR="00000000" w:rsidRPr="00000000">
              <w:rPr>
                <w:color w:val="101114"/>
                <w:rtl w:val="0"/>
              </w:rPr>
              <w:t xml:space="preserve">I  watched both videos as I followed along.  I put my cursor below the poem and went to “</w:t>
            </w:r>
            <w:r w:rsidDel="00000000" w:rsidR="00000000" w:rsidRPr="00000000">
              <w:rPr>
                <w:b w:val="1"/>
                <w:i w:val="1"/>
                <w:color w:val="101114"/>
                <w:rtl w:val="0"/>
              </w:rPr>
              <w:t xml:space="preserve">Tools”</w:t>
            </w:r>
            <w:r w:rsidDel="00000000" w:rsidR="00000000" w:rsidRPr="00000000">
              <w:rPr>
                <w:i w:val="1"/>
                <w:color w:val="101114"/>
                <w:rtl w:val="0"/>
              </w:rPr>
              <w:t xml:space="preserve"> and </w:t>
            </w:r>
            <w:r w:rsidDel="00000000" w:rsidR="00000000" w:rsidRPr="00000000">
              <w:rPr>
                <w:color w:val="101114"/>
                <w:rtl w:val="0"/>
              </w:rPr>
              <w:t xml:space="preserve">clicked on the </w:t>
            </w:r>
            <w:r w:rsidDel="00000000" w:rsidR="00000000" w:rsidRPr="00000000">
              <w:rPr>
                <w:b w:val="1"/>
                <w:color w:val="101114"/>
                <w:rtl w:val="0"/>
              </w:rPr>
              <w:t xml:space="preserve">“</w:t>
            </w:r>
            <w:r w:rsidDel="00000000" w:rsidR="00000000" w:rsidRPr="00000000">
              <w:rPr>
                <w:b w:val="1"/>
                <w:i w:val="1"/>
                <w:color w:val="101114"/>
                <w:rtl w:val="0"/>
              </w:rPr>
              <w:t xml:space="preserve">Voice typing.”  </w:t>
            </w:r>
            <w:r w:rsidDel="00000000" w:rsidR="00000000" w:rsidRPr="00000000">
              <w:rPr>
                <w:color w:val="101114"/>
                <w:rtl w:val="0"/>
              </w:rPr>
              <w:t xml:space="preserve">I then clicked on the mic icon and started speaking.</w:t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88" w:lineRule="auto"/>
              <w:rPr>
                <w:color w:val="101114"/>
              </w:rPr>
            </w:pPr>
            <w:r w:rsidDel="00000000" w:rsidR="00000000" w:rsidRPr="00000000">
              <w:rPr>
                <w:color w:val="101114"/>
                <w:rtl w:val="0"/>
              </w:rPr>
              <w:t xml:space="preserve"> </w:t>
            </w:r>
          </w:p>
        </w:tc>
      </w:tr>
      <w:tr>
        <w:trPr>
          <w:trHeight w:val="11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88" w:lineRule="auto"/>
              <w:rPr>
                <w:color w:val="101114"/>
              </w:rPr>
            </w:pPr>
            <w:r w:rsidDel="00000000" w:rsidR="00000000" w:rsidRPr="00000000">
              <w:rPr>
                <w:color w:val="101114"/>
                <w:rtl w:val="0"/>
              </w:rPr>
              <w:t xml:space="preserve">Checked with the teacher about sharing one of the Immersive Reader features and/ or showed off one or more of these features with a friend, sibling, family member, or the class.  I also showed off using the Speech-to-Text feature.</w:t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88" w:lineRule="auto"/>
              <w:rPr>
                <w:color w:val="101114"/>
              </w:rPr>
            </w:pPr>
            <w:r w:rsidDel="00000000" w:rsidR="00000000" w:rsidRPr="00000000">
              <w:rPr>
                <w:color w:val="101114"/>
                <w:rtl w:val="0"/>
              </w:rPr>
              <w:t xml:space="preserve"> </w:t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88" w:lineRule="auto"/>
              <w:rPr>
                <w:color w:val="101114"/>
              </w:rPr>
            </w:pPr>
            <w:r w:rsidDel="00000000" w:rsidR="00000000" w:rsidRPr="00000000">
              <w:rPr>
                <w:color w:val="101114"/>
                <w:rtl w:val="0"/>
              </w:rPr>
              <w:t xml:space="preserve">Checked this Quest off on my 21t4s roadmap.</w:t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88" w:lineRule="auto"/>
              <w:rPr>
                <w:color w:val="101114"/>
              </w:rPr>
            </w:pPr>
            <w:r w:rsidDel="00000000" w:rsidR="00000000" w:rsidRPr="00000000">
              <w:rPr>
                <w:color w:val="10111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4">
      <w:pPr>
        <w:spacing w:line="288" w:lineRule="auto"/>
        <w:rPr>
          <w:color w:val="101114"/>
        </w:rPr>
      </w:pPr>
      <w:r w:rsidDel="00000000" w:rsidR="00000000" w:rsidRPr="00000000">
        <w:rPr>
          <w:color w:val="101114"/>
          <w:rtl w:val="0"/>
        </w:rPr>
        <w:t xml:space="preserve"> 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rPr/>
    </w:pPr>
    <w:r w:rsidDel="00000000" w:rsidR="00000000" w:rsidRPr="00000000">
      <w:rPr>
        <w:sz w:val="14"/>
        <w:szCs w:val="14"/>
        <w:rtl w:val="0"/>
      </w:rPr>
      <w:t xml:space="preserve">Except as noted, content on this site is licensed under a Creative Commons Attribution-NonCommercial-ShareAlike 4.0 International License. Commercial use request should contact </w:t>
    </w:r>
    <w:r w:rsidDel="00000000" w:rsidR="00000000" w:rsidRPr="00000000">
      <w:rPr>
        <w:color w:val="1155cc"/>
        <w:sz w:val="14"/>
        <w:szCs w:val="14"/>
        <w:u w:val="single"/>
        <w:rtl w:val="0"/>
      </w:rPr>
      <w:t xml:space="preserve">executivedirector@remc.org</w:t>
    </w:r>
    <w:r w:rsidDel="00000000" w:rsidR="00000000" w:rsidRPr="00000000">
      <w:rPr>
        <w:sz w:val="14"/>
        <w:szCs w:val="14"/>
        <w:rtl w:val="0"/>
      </w:rPr>
      <w:t xml:space="preserve">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